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32927" w14:textId="667620CE" w:rsidR="007D1775" w:rsidRPr="007D1775" w:rsidRDefault="007D1775" w:rsidP="007D1775">
      <w:pPr>
        <w:rPr>
          <w:rFonts w:eastAsia="Times New Roman"/>
          <w:color w:val="000000"/>
          <w:sz w:val="40"/>
          <w:szCs w:val="40"/>
        </w:rPr>
      </w:pPr>
      <w:r w:rsidRPr="007D1775">
        <w:rPr>
          <w:rFonts w:eastAsia="Times New Roman"/>
          <w:color w:val="000000"/>
          <w:sz w:val="40"/>
          <w:szCs w:val="40"/>
        </w:rPr>
        <w:t>To Use Individual Online Filing Tool</w:t>
      </w:r>
    </w:p>
    <w:p w14:paraId="30BD5501" w14:textId="77777777" w:rsidR="007D1775" w:rsidRPr="007D1775" w:rsidRDefault="007D1775" w:rsidP="007D1775">
      <w:pPr>
        <w:pStyle w:val="ListParagraph"/>
        <w:numPr>
          <w:ilvl w:val="0"/>
          <w:numId w:val="1"/>
        </w:numPr>
        <w:rPr>
          <w:rFonts w:eastAsia="Times New Roman"/>
          <w:color w:val="000000"/>
          <w:sz w:val="40"/>
          <w:szCs w:val="40"/>
        </w:rPr>
      </w:pPr>
      <w:r w:rsidRPr="007D1775">
        <w:rPr>
          <w:rFonts w:eastAsia="Times New Roman"/>
          <w:color w:val="000000"/>
          <w:sz w:val="40"/>
          <w:szCs w:val="40"/>
        </w:rPr>
        <w:t>Must be a full year resident</w:t>
      </w:r>
    </w:p>
    <w:p w14:paraId="2C956D32" w14:textId="77777777" w:rsidR="007D1775" w:rsidRPr="007D1775" w:rsidRDefault="007D1775" w:rsidP="007D1775">
      <w:pPr>
        <w:pStyle w:val="ListParagraph"/>
        <w:numPr>
          <w:ilvl w:val="0"/>
          <w:numId w:val="1"/>
        </w:numPr>
        <w:rPr>
          <w:rFonts w:eastAsia="Times New Roman"/>
          <w:color w:val="000000"/>
          <w:sz w:val="40"/>
          <w:szCs w:val="40"/>
        </w:rPr>
      </w:pPr>
      <w:r w:rsidRPr="007D1775">
        <w:rPr>
          <w:rFonts w:eastAsia="Times New Roman"/>
          <w:color w:val="000000"/>
          <w:sz w:val="40"/>
          <w:szCs w:val="40"/>
        </w:rPr>
        <w:t>Must have W-2 income only</w:t>
      </w:r>
    </w:p>
    <w:p w14:paraId="20684DDC" w14:textId="77777777" w:rsidR="007D1775" w:rsidRPr="007D1775" w:rsidRDefault="007D1775" w:rsidP="007D1775">
      <w:pPr>
        <w:pStyle w:val="ListParagraph"/>
        <w:numPr>
          <w:ilvl w:val="0"/>
          <w:numId w:val="1"/>
        </w:numPr>
        <w:rPr>
          <w:rFonts w:eastAsia="Times New Roman"/>
          <w:color w:val="000000"/>
          <w:sz w:val="40"/>
          <w:szCs w:val="40"/>
        </w:rPr>
      </w:pPr>
      <w:r w:rsidRPr="007D1775">
        <w:rPr>
          <w:rFonts w:eastAsia="Times New Roman"/>
          <w:color w:val="000000"/>
          <w:sz w:val="40"/>
          <w:szCs w:val="40"/>
        </w:rPr>
        <w:t>Must load their Federal return and W-2s</w:t>
      </w:r>
    </w:p>
    <w:p w14:paraId="68C79869" w14:textId="3FA8E5D5" w:rsidR="007D1775" w:rsidRPr="007D1775" w:rsidRDefault="007D1775" w:rsidP="007D1775">
      <w:pPr>
        <w:pStyle w:val="ListParagraph"/>
        <w:numPr>
          <w:ilvl w:val="0"/>
          <w:numId w:val="1"/>
        </w:numPr>
        <w:rPr>
          <w:rFonts w:eastAsia="Times New Roman"/>
          <w:color w:val="000000"/>
          <w:sz w:val="40"/>
          <w:szCs w:val="40"/>
        </w:rPr>
      </w:pPr>
      <w:r w:rsidRPr="007D1775">
        <w:rPr>
          <w:rFonts w:eastAsia="Times New Roman"/>
          <w:color w:val="000000"/>
          <w:sz w:val="40"/>
          <w:szCs w:val="40"/>
        </w:rPr>
        <w:t>Not have an overpayment</w:t>
      </w:r>
    </w:p>
    <w:p w14:paraId="4C2EEB6E" w14:textId="77777777" w:rsidR="007D1775" w:rsidRPr="007D1775" w:rsidRDefault="007D1775" w:rsidP="007D1775">
      <w:pPr>
        <w:pStyle w:val="ListParagraph"/>
        <w:numPr>
          <w:ilvl w:val="0"/>
          <w:numId w:val="1"/>
        </w:numPr>
        <w:rPr>
          <w:rFonts w:eastAsia="Times New Roman"/>
          <w:color w:val="000000"/>
          <w:sz w:val="40"/>
          <w:szCs w:val="40"/>
        </w:rPr>
      </w:pPr>
      <w:r w:rsidRPr="007D1775">
        <w:rPr>
          <w:rFonts w:eastAsia="Times New Roman"/>
          <w:color w:val="000000"/>
          <w:sz w:val="40"/>
          <w:szCs w:val="40"/>
        </w:rPr>
        <w:t>Cannot be retired</w:t>
      </w:r>
    </w:p>
    <w:p w14:paraId="3F0ABB65" w14:textId="77777777" w:rsidR="007D1775" w:rsidRPr="007D1775" w:rsidRDefault="007D1775" w:rsidP="007D1775">
      <w:pPr>
        <w:pStyle w:val="ListParagraph"/>
        <w:numPr>
          <w:ilvl w:val="0"/>
          <w:numId w:val="1"/>
        </w:numPr>
        <w:rPr>
          <w:rFonts w:eastAsia="Times New Roman"/>
          <w:color w:val="000000"/>
          <w:sz w:val="40"/>
          <w:szCs w:val="40"/>
        </w:rPr>
      </w:pPr>
      <w:r w:rsidRPr="007D1775">
        <w:rPr>
          <w:rFonts w:eastAsia="Times New Roman"/>
          <w:color w:val="000000"/>
          <w:sz w:val="40"/>
          <w:szCs w:val="40"/>
        </w:rPr>
        <w:t>Cannot be under 18</w:t>
      </w:r>
    </w:p>
    <w:p w14:paraId="19C3E2C4" w14:textId="77777777" w:rsidR="007D1775" w:rsidRPr="007D1775" w:rsidRDefault="007D1775" w:rsidP="007D1775">
      <w:pPr>
        <w:pStyle w:val="ListParagraph"/>
        <w:numPr>
          <w:ilvl w:val="0"/>
          <w:numId w:val="1"/>
        </w:numPr>
        <w:rPr>
          <w:rFonts w:eastAsia="Times New Roman"/>
          <w:color w:val="000000"/>
          <w:sz w:val="40"/>
          <w:szCs w:val="40"/>
        </w:rPr>
      </w:pPr>
      <w:r w:rsidRPr="007D1775">
        <w:rPr>
          <w:rFonts w:eastAsia="Times New Roman"/>
          <w:color w:val="000000"/>
          <w:sz w:val="40"/>
          <w:szCs w:val="40"/>
        </w:rPr>
        <w:t>Cannot be deceased</w:t>
      </w:r>
    </w:p>
    <w:p w14:paraId="0ADEEB15" w14:textId="5237BF0B" w:rsidR="00DE4D9F" w:rsidRPr="007D1775" w:rsidRDefault="007D1775" w:rsidP="007D1775">
      <w:pPr>
        <w:pStyle w:val="ListParagraph"/>
        <w:numPr>
          <w:ilvl w:val="0"/>
          <w:numId w:val="1"/>
        </w:numPr>
        <w:rPr>
          <w:rFonts w:eastAsia="Times New Roman"/>
          <w:color w:val="000000"/>
          <w:sz w:val="40"/>
          <w:szCs w:val="40"/>
        </w:rPr>
      </w:pPr>
      <w:r w:rsidRPr="007D1775">
        <w:rPr>
          <w:rFonts w:eastAsia="Times New Roman"/>
          <w:color w:val="000000"/>
          <w:sz w:val="40"/>
          <w:szCs w:val="40"/>
        </w:rPr>
        <w:t>Cannot have military pay</w:t>
      </w:r>
    </w:p>
    <w:sectPr w:rsidR="00DE4D9F" w:rsidRPr="007D17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B53603"/>
    <w:multiLevelType w:val="hybridMultilevel"/>
    <w:tmpl w:val="B4B8A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775"/>
    <w:rsid w:val="00012D90"/>
    <w:rsid w:val="00031E5D"/>
    <w:rsid w:val="000416B6"/>
    <w:rsid w:val="00047D6F"/>
    <w:rsid w:val="00092158"/>
    <w:rsid w:val="001B1109"/>
    <w:rsid w:val="00221B8E"/>
    <w:rsid w:val="00350616"/>
    <w:rsid w:val="003D42B4"/>
    <w:rsid w:val="00497C91"/>
    <w:rsid w:val="00592EA7"/>
    <w:rsid w:val="006413A6"/>
    <w:rsid w:val="00755C6F"/>
    <w:rsid w:val="00767048"/>
    <w:rsid w:val="00770BA7"/>
    <w:rsid w:val="007C7674"/>
    <w:rsid w:val="007D1775"/>
    <w:rsid w:val="00903240"/>
    <w:rsid w:val="00BB34AA"/>
    <w:rsid w:val="00BD7E1B"/>
    <w:rsid w:val="00CD0E66"/>
    <w:rsid w:val="00D6211B"/>
    <w:rsid w:val="00E42485"/>
    <w:rsid w:val="00FF1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CBA31"/>
  <w15:chartTrackingRefBased/>
  <w15:docId w15:val="{1508C7A8-94E0-408C-8475-439DDCD78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1775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17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868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 A Warrick</dc:creator>
  <cp:keywords/>
  <dc:description/>
  <cp:lastModifiedBy>Kevin Knowles</cp:lastModifiedBy>
  <cp:revision>2</cp:revision>
  <cp:lastPrinted>2021-05-17T16:38:00Z</cp:lastPrinted>
  <dcterms:created xsi:type="dcterms:W3CDTF">2021-05-17T17:42:00Z</dcterms:created>
  <dcterms:modified xsi:type="dcterms:W3CDTF">2021-05-17T17:42:00Z</dcterms:modified>
</cp:coreProperties>
</file>